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BE4" w:rsidRPr="00A321DE" w:rsidRDefault="00633BE4">
      <w:pPr>
        <w:rPr>
          <w:rFonts w:ascii="Times New Roman" w:hAnsi="Times New Roman" w:cs="Times New Roman"/>
          <w:sz w:val="28"/>
          <w:szCs w:val="28"/>
        </w:rPr>
      </w:pPr>
    </w:p>
    <w:p w:rsidR="00A321DE" w:rsidRDefault="00A321DE" w:rsidP="00A321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1DE">
        <w:rPr>
          <w:rFonts w:ascii="Times New Roman" w:hAnsi="Times New Roman" w:cs="Times New Roman"/>
          <w:sz w:val="28"/>
          <w:szCs w:val="28"/>
        </w:rPr>
        <w:t>Уведомляем о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получения</w:t>
      </w:r>
      <w:r w:rsidR="008B2369" w:rsidRPr="008B2369">
        <w:rPr>
          <w:rFonts w:ascii="Times New Roman" w:hAnsi="Times New Roman" w:cs="Times New Roman"/>
          <w:sz w:val="28"/>
          <w:szCs w:val="28"/>
        </w:rPr>
        <w:t xml:space="preserve"> </w:t>
      </w:r>
      <w:r w:rsidR="008B2369">
        <w:rPr>
          <w:rFonts w:ascii="Times New Roman" w:hAnsi="Times New Roman" w:cs="Times New Roman"/>
          <w:sz w:val="28"/>
          <w:szCs w:val="28"/>
        </w:rPr>
        <w:t>в УФК по Пермскому краю</w:t>
      </w:r>
      <w:r>
        <w:rPr>
          <w:rFonts w:ascii="Times New Roman" w:hAnsi="Times New Roman" w:cs="Times New Roman"/>
          <w:sz w:val="28"/>
          <w:szCs w:val="28"/>
        </w:rPr>
        <w:t xml:space="preserve"> квалифицированных сертификатов ключей проверки электронной подписи работникам федеральных унитарных и казенных предприятий при </w:t>
      </w:r>
      <w:r w:rsidR="00023136">
        <w:rPr>
          <w:rFonts w:ascii="Times New Roman" w:hAnsi="Times New Roman" w:cs="Times New Roman"/>
          <w:sz w:val="28"/>
          <w:szCs w:val="28"/>
        </w:rPr>
        <w:t>наличии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321DE" w:rsidRDefault="00023136" w:rsidP="008B23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8B2369">
        <w:rPr>
          <w:rFonts w:ascii="Times New Roman" w:hAnsi="Times New Roman" w:cs="Times New Roman"/>
          <w:b/>
          <w:sz w:val="28"/>
          <w:szCs w:val="28"/>
        </w:rPr>
        <w:t>открытого лицевого счета</w:t>
      </w:r>
      <w:r>
        <w:rPr>
          <w:rFonts w:ascii="Times New Roman" w:hAnsi="Times New Roman" w:cs="Times New Roman"/>
          <w:sz w:val="28"/>
          <w:szCs w:val="28"/>
        </w:rPr>
        <w:t xml:space="preserve"> в территориальном органе Федерального казначейства;</w:t>
      </w:r>
    </w:p>
    <w:p w:rsidR="00023136" w:rsidRPr="004908C3" w:rsidRDefault="00023136" w:rsidP="008B23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сертифицированных средств эле</w:t>
      </w:r>
      <w:r w:rsidR="004908C3">
        <w:rPr>
          <w:rFonts w:ascii="Times New Roman" w:hAnsi="Times New Roman" w:cs="Times New Roman"/>
          <w:sz w:val="28"/>
          <w:szCs w:val="28"/>
        </w:rPr>
        <w:t>ктронной подписи для создания и </w:t>
      </w:r>
      <w:r>
        <w:rPr>
          <w:rFonts w:ascii="Times New Roman" w:hAnsi="Times New Roman" w:cs="Times New Roman"/>
          <w:sz w:val="28"/>
          <w:szCs w:val="28"/>
        </w:rPr>
        <w:t>хранения электронной подписи.</w:t>
      </w:r>
    </w:p>
    <w:p w:rsidR="008B2369" w:rsidRDefault="008B2369" w:rsidP="008B23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2369" w:rsidRDefault="008B2369" w:rsidP="008B23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2369" w:rsidRDefault="008B2369" w:rsidP="004908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возникновении вопросов просим обращаться в Удостоверяющий центр УФК по Пермскому краю по телефонам:</w:t>
      </w:r>
    </w:p>
    <w:tbl>
      <w:tblPr>
        <w:tblW w:w="0" w:type="auto"/>
        <w:tblInd w:w="150" w:type="dxa"/>
        <w:tblBorders>
          <w:top w:val="single" w:sz="12" w:space="0" w:color="C8C8C8"/>
          <w:left w:val="single" w:sz="12" w:space="0" w:color="C8C8C8"/>
          <w:bottom w:val="single" w:sz="12" w:space="0" w:color="C8C8C8"/>
          <w:right w:val="single" w:sz="12" w:space="0" w:color="C8C8C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3685"/>
        <w:gridCol w:w="1985"/>
      </w:tblGrid>
      <w:tr w:rsidR="004908C3" w:rsidRPr="004908C3" w:rsidTr="0041515D">
        <w:tc>
          <w:tcPr>
            <w:tcW w:w="3686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</w:pPr>
            <w:r w:rsidRPr="004908C3">
              <w:rPr>
                <w:rFonts w:ascii="Arial" w:eastAsia="Times New Roman" w:hAnsi="Arial" w:cs="Arial"/>
                <w:color w:val="000000"/>
                <w:spacing w:val="18"/>
                <w:sz w:val="19"/>
                <w:szCs w:val="19"/>
                <w:lang w:eastAsia="ru-RU"/>
              </w:rPr>
              <w:t>Главный специалист-эксперт</w:t>
            </w:r>
          </w:p>
        </w:tc>
        <w:tc>
          <w:tcPr>
            <w:tcW w:w="368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</w:pP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t>САВИНА</w:t>
            </w: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br/>
              <w:t>Наталья</w:t>
            </w: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br/>
              <w:t>Григорьевна</w:t>
            </w:r>
          </w:p>
        </w:tc>
        <w:tc>
          <w:tcPr>
            <w:tcW w:w="198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</w:pP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t>239-97-07</w:t>
            </w:r>
          </w:p>
        </w:tc>
      </w:tr>
      <w:tr w:rsidR="004908C3" w:rsidRPr="004908C3" w:rsidTr="0041515D">
        <w:tc>
          <w:tcPr>
            <w:tcW w:w="3686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18"/>
                <w:sz w:val="19"/>
                <w:szCs w:val="19"/>
                <w:lang w:eastAsia="ru-RU"/>
              </w:rPr>
            </w:pPr>
            <w:r w:rsidRPr="004908C3">
              <w:rPr>
                <w:rFonts w:ascii="Arial" w:eastAsia="Times New Roman" w:hAnsi="Arial" w:cs="Arial"/>
                <w:color w:val="000000"/>
                <w:spacing w:val="18"/>
                <w:sz w:val="19"/>
                <w:szCs w:val="19"/>
                <w:lang w:eastAsia="ru-RU"/>
              </w:rPr>
              <w:t>Ведущий специалист-эксперт</w:t>
            </w:r>
          </w:p>
        </w:tc>
        <w:tc>
          <w:tcPr>
            <w:tcW w:w="368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</w:pP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t>ПОЛЫГАЛОВА</w:t>
            </w: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br/>
              <w:t>Оксана</w:t>
            </w: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br/>
              <w:t>Владимировна</w:t>
            </w:r>
          </w:p>
        </w:tc>
        <w:tc>
          <w:tcPr>
            <w:tcW w:w="198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</w:pP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t>239-97-16</w:t>
            </w:r>
          </w:p>
        </w:tc>
      </w:tr>
      <w:tr w:rsidR="004908C3" w:rsidRPr="004908C3" w:rsidTr="0041515D">
        <w:tc>
          <w:tcPr>
            <w:tcW w:w="3686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18"/>
                <w:sz w:val="19"/>
                <w:szCs w:val="19"/>
                <w:lang w:eastAsia="ru-RU"/>
              </w:rPr>
            </w:pPr>
            <w:r w:rsidRPr="004908C3">
              <w:rPr>
                <w:rFonts w:ascii="Arial" w:eastAsia="Times New Roman" w:hAnsi="Arial" w:cs="Arial"/>
                <w:color w:val="000000"/>
                <w:spacing w:val="18"/>
                <w:sz w:val="19"/>
                <w:szCs w:val="19"/>
                <w:lang w:eastAsia="ru-RU"/>
              </w:rPr>
              <w:t>Специалист-эксперт</w:t>
            </w:r>
          </w:p>
        </w:tc>
        <w:tc>
          <w:tcPr>
            <w:tcW w:w="368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</w:pPr>
            <w:proofErr w:type="gramStart"/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t>ПОДГОРНЫХ</w:t>
            </w:r>
            <w:proofErr w:type="gramEnd"/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br/>
              <w:t>Ольга</w:t>
            </w: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br/>
              <w:t>Валерьевна</w:t>
            </w:r>
          </w:p>
        </w:tc>
        <w:tc>
          <w:tcPr>
            <w:tcW w:w="198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</w:pP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t>239-96-30</w:t>
            </w:r>
          </w:p>
        </w:tc>
      </w:tr>
      <w:tr w:rsidR="004908C3" w:rsidRPr="004908C3" w:rsidTr="0041515D">
        <w:tc>
          <w:tcPr>
            <w:tcW w:w="3686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18"/>
                <w:sz w:val="19"/>
                <w:szCs w:val="19"/>
                <w:lang w:eastAsia="ru-RU"/>
              </w:rPr>
            </w:pPr>
            <w:r w:rsidRPr="004908C3">
              <w:rPr>
                <w:rFonts w:ascii="Arial" w:eastAsia="Times New Roman" w:hAnsi="Arial" w:cs="Arial"/>
                <w:color w:val="000000"/>
                <w:spacing w:val="18"/>
                <w:sz w:val="19"/>
                <w:szCs w:val="19"/>
                <w:lang w:eastAsia="ru-RU"/>
              </w:rPr>
              <w:t>Специалист-эксперт</w:t>
            </w:r>
          </w:p>
        </w:tc>
        <w:tc>
          <w:tcPr>
            <w:tcW w:w="368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</w:pP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t>ПРОСТОЛУПОВА</w:t>
            </w: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br/>
              <w:t>Анастасия</w:t>
            </w: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br/>
              <w:t>Владимировна</w:t>
            </w:r>
          </w:p>
        </w:tc>
        <w:tc>
          <w:tcPr>
            <w:tcW w:w="1985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  <w:shd w:val="clear" w:color="auto" w:fill="F5F5F5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908C3" w:rsidRPr="004908C3" w:rsidRDefault="004908C3" w:rsidP="004908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</w:pPr>
            <w:r w:rsidRPr="004908C3">
              <w:rPr>
                <w:rFonts w:ascii="Arial" w:eastAsia="Times New Roman" w:hAnsi="Arial" w:cs="Arial"/>
                <w:b/>
                <w:bCs/>
                <w:color w:val="000000"/>
                <w:spacing w:val="18"/>
                <w:sz w:val="24"/>
                <w:szCs w:val="24"/>
                <w:lang w:eastAsia="ru-RU"/>
              </w:rPr>
              <w:t>239-97-06</w:t>
            </w:r>
          </w:p>
        </w:tc>
      </w:tr>
    </w:tbl>
    <w:p w:rsidR="000D7CD8" w:rsidRPr="008B2369" w:rsidRDefault="000D7CD8" w:rsidP="008B236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D7CD8" w:rsidRPr="008B2369" w:rsidSect="00490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B33"/>
    <w:rsid w:val="00023136"/>
    <w:rsid w:val="000D7CD8"/>
    <w:rsid w:val="0041515D"/>
    <w:rsid w:val="004908C3"/>
    <w:rsid w:val="00633BE4"/>
    <w:rsid w:val="008B2369"/>
    <w:rsid w:val="009F4B33"/>
    <w:rsid w:val="00A3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">
    <w:name w:val="post"/>
    <w:basedOn w:val="a0"/>
    <w:rsid w:val="004908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">
    <w:name w:val="post"/>
    <w:basedOn w:val="a0"/>
    <w:rsid w:val="00490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7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Могильникова Татьяна Васильевна</dc:creator>
  <cp:lastModifiedBy>Могильникова Татьяна Васильевна</cp:lastModifiedBy>
  <cp:revision>8</cp:revision>
  <dcterms:created xsi:type="dcterms:W3CDTF">2026-02-10T03:52:00Z</dcterms:created>
  <dcterms:modified xsi:type="dcterms:W3CDTF">2026-02-10T05:20:00Z</dcterms:modified>
</cp:coreProperties>
</file>